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4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45"/>
      </w:tblGrid>
      <w:tr w:rsidR="00F32281">
        <w:trPr>
          <w:cantSplit/>
          <w:trHeight w:hRule="exact" w:val="48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0" w:name="_GoBack"/>
          <w:bookmarkEnd w:id="0"/>
          <w:p w:rsidR="00F32281" w:rsidRDefault="00F32281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SEQ "field" \*Arabic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1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  <w:lang w:val="pl-PL"/>
              </w:rPr>
              <w:t>. Numer Identyfikacji Podatkowej podatnika (NIP lub PESEL)</w:t>
            </w:r>
          </w:p>
          <w:p w:rsidR="00F32281" w:rsidRDefault="00F32281">
            <w:pPr>
              <w:pStyle w:val="Nagwekpola"/>
              <w:spacing w:line="360" w:lineRule="exact"/>
              <w:ind w:left="-101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F32281" w:rsidRDefault="00F32281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F32281" w:rsidRDefault="00F32281">
      <w:pPr>
        <w:ind w:left="7080"/>
        <w:rPr>
          <w:sz w:val="16"/>
          <w:szCs w:val="16"/>
        </w:rPr>
      </w:pPr>
      <w:r>
        <w:rPr>
          <w:sz w:val="16"/>
          <w:szCs w:val="16"/>
        </w:rPr>
        <w:t>do Uchwały Rady Miejskiej Wielichowa</w:t>
      </w:r>
    </w:p>
    <w:p w:rsidR="00F32281" w:rsidRDefault="00F32281">
      <w:pPr>
        <w:ind w:left="7080"/>
        <w:rPr>
          <w:b/>
        </w:rPr>
      </w:pPr>
      <w:r>
        <w:rPr>
          <w:sz w:val="16"/>
          <w:szCs w:val="16"/>
        </w:rPr>
        <w:t xml:space="preserve">Nr  </w:t>
      </w:r>
      <w:r w:rsidR="00E90AA5">
        <w:rPr>
          <w:sz w:val="16"/>
          <w:szCs w:val="16"/>
        </w:rPr>
        <w:t xml:space="preserve">XII/67/2015 </w:t>
      </w:r>
      <w:r>
        <w:rPr>
          <w:sz w:val="16"/>
          <w:szCs w:val="16"/>
        </w:rPr>
        <w:t xml:space="preserve"> z dnia </w:t>
      </w:r>
      <w:r w:rsidR="00E90AA5">
        <w:rPr>
          <w:sz w:val="16"/>
          <w:szCs w:val="16"/>
        </w:rPr>
        <w:t xml:space="preserve"> 15.12.2015 </w:t>
      </w:r>
      <w:r>
        <w:rPr>
          <w:sz w:val="16"/>
          <w:szCs w:val="16"/>
        </w:rPr>
        <w:t xml:space="preserve"> r.</w:t>
      </w:r>
    </w:p>
    <w:p w:rsidR="00F32281" w:rsidRDefault="00F32281">
      <w:pPr>
        <w:rPr>
          <w:sz w:val="20"/>
        </w:rPr>
      </w:pPr>
      <w:r>
        <w:rPr>
          <w:b/>
        </w:rPr>
        <w:t>IN – 1                   INFORMACJA W SPRAWIE PODATKU OD NIERUCHOMOŚCI</w:t>
      </w:r>
    </w:p>
    <w:p w:rsidR="00F32281" w:rsidRDefault="00F32281">
      <w:pPr>
        <w:rPr>
          <w:sz w:val="20"/>
        </w:rPr>
      </w:pPr>
    </w:p>
    <w:p w:rsidR="00F32281" w:rsidRDefault="008E4837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-34290</wp:posOffset>
                </wp:positionV>
                <wp:extent cx="1455420" cy="3619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1836"/>
                            </w:tblGrid>
                            <w:tr w:rsidR="00F32281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F32281" w:rsidRDefault="00F32281">
                                  <w:pPr>
                                    <w:snapToGrid w:val="0"/>
                                  </w:pPr>
                                </w:p>
                                <w:p w:rsidR="00F32281" w:rsidRDefault="00F3228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32281" w:rsidRDefault="00F3228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Rok</w:t>
                                  </w:r>
                                </w:p>
                                <w:p w:rsidR="00F32281" w:rsidRDefault="00F3228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32281" w:rsidRDefault="00F32281"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</w:tbl>
                          <w:p w:rsidR="00F32281" w:rsidRDefault="00F322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1pt;margin-top:-2.7pt;width:114.6pt;height:28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s3igIAABwFAAAOAAAAZHJzL2Uyb0RvYy54bWysVNuO2yAQfa/Uf0C8Z32pk42tOKu9NFWl&#10;7UXa7QcQwDEqBgok9rbqv3fAcTbb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1836"/>
                      </w:tblGrid>
                      <w:tr w:rsidR="00F32281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F32281" w:rsidRDefault="00F32281">
                            <w:pPr>
                              <w:snapToGrid w:val="0"/>
                            </w:pPr>
                          </w:p>
                          <w:p w:rsidR="00F32281" w:rsidRDefault="00F32281">
                            <w:pPr>
                              <w:rPr>
                                <w:sz w:val="16"/>
                              </w:rPr>
                            </w:pPr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32281" w:rsidRDefault="00F3228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Rok</w:t>
                            </w:r>
                          </w:p>
                          <w:p w:rsidR="00F32281" w:rsidRDefault="00F32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32281" w:rsidRDefault="00F32281"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</w:tc>
                      </w:tr>
                    </w:tbl>
                    <w:p w:rsidR="00F32281" w:rsidRDefault="00F3228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F32281" w:rsidRDefault="00F32281"/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05"/>
        <w:gridCol w:w="75"/>
        <w:gridCol w:w="3075"/>
        <w:gridCol w:w="30"/>
        <w:gridCol w:w="1395"/>
        <w:gridCol w:w="420"/>
        <w:gridCol w:w="1365"/>
        <w:gridCol w:w="3210"/>
      </w:tblGrid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pStyle w:val="HTML-wstpniesformatowany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Dz. U. z 2002 r. Nr 9, poz. 84 ze zm.).</w:t>
            </w:r>
          </w:p>
          <w:p w:rsidR="00F32281" w:rsidRDefault="00F32281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fizycznych będących właścicielami nieruchomości lub obiektów budowlanych, posiadaczami samoistnymi</w:t>
            </w:r>
          </w:p>
          <w:p w:rsidR="00F32281" w:rsidRDefault="00F32281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F32281" w:rsidRDefault="00F32281">
            <w:pPr>
              <w:ind w:left="1260" w:hanging="126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F32281" w:rsidRDefault="00F32281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W  terminie 14 dni od zaistnienia okoliczności mających wpływ na powstanie,</w:t>
            </w:r>
            <w:r>
              <w:rPr>
                <w:sz w:val="16"/>
              </w:rPr>
              <w:t xml:space="preserve"> bądź wygaśnięcie obowiązku podatkowego lub</w:t>
            </w:r>
          </w:p>
          <w:p w:rsidR="00F32281" w:rsidRDefault="00F32281">
            <w:pPr>
              <w:ind w:left="1260" w:hanging="1260"/>
              <w:rPr>
                <w:b/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F32281" w:rsidRDefault="00F32281">
            <w:pPr>
              <w:ind w:left="1260" w:hanging="1260"/>
              <w:rPr>
                <w:b/>
                <w:sz w:val="22"/>
                <w:szCs w:val="22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Burmistrz Miasta i Gminy Wielichowa</w:t>
            </w:r>
            <w:r>
              <w:rPr>
                <w:sz w:val="16"/>
              </w:rPr>
              <w:t>- właściwy ze względu na miejsce położenia  przedmiotów opodatkowania.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t>A. MIEJSCE SKŁADANIA INFORMACJI</w:t>
            </w:r>
          </w:p>
        </w:tc>
      </w:tr>
      <w:tr w:rsidR="00F32281"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  <w:sz w:val="22"/>
                <w:szCs w:val="22"/>
              </w:rPr>
            </w:pPr>
            <w:r>
              <w:rPr>
                <w:sz w:val="16"/>
              </w:rPr>
              <w:t>3.</w:t>
            </w:r>
            <w:r>
              <w:rPr>
                <w:b/>
                <w:bCs/>
                <w:sz w:val="16"/>
              </w:rPr>
              <w:t xml:space="preserve"> Burmistrz Miasta i Gminy Wielichowo ,  </w:t>
            </w:r>
            <w:r>
              <w:rPr>
                <w:sz w:val="16"/>
              </w:rPr>
              <w:t xml:space="preserve">  Adres  Wielichowo , ul. Rynek nr 10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B. DANE SKŁADAJĄCEGO INFORMACJĘ 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  <w:sz w:val="16"/>
              </w:rPr>
            </w:pPr>
            <w:r>
              <w:rPr>
                <w:b/>
                <w:sz w:val="22"/>
              </w:rPr>
              <w:t>B.1 DANE IDENTYFIKACYJNE PODATNIKA</w:t>
            </w:r>
          </w:p>
        </w:tc>
      </w:tr>
      <w:tr w:rsidR="00F32281"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b/>
                <w:sz w:val="16"/>
              </w:rPr>
            </w:pPr>
          </w:p>
        </w:tc>
        <w:tc>
          <w:tcPr>
            <w:tcW w:w="9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F32281" w:rsidRDefault="00F32281">
            <w:pPr>
              <w:rPr>
                <w:sz w:val="20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właściciel 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4. współposiadacz samoistny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F32281" w:rsidRDefault="00F32281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8. współposiadacz zależny (np. dzierżawca, najemca)</w:t>
            </w: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</w:tc>
        <w:tc>
          <w:tcPr>
            <w:tcW w:w="9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działek, budynków, lokali ( Uwaga! Wykazuje się odrębnie dla każdej nieruchomości )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</w:tc>
        <w:tc>
          <w:tcPr>
            <w:tcW w:w="9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9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9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 xml:space="preserve">8. Imię ojca, imię matki, </w:t>
            </w: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</w:tc>
        <w:tc>
          <w:tcPr>
            <w:tcW w:w="9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 Numer  PESEL/NIP/REGON/Symbol PKD</w:t>
            </w:r>
          </w:p>
          <w:p w:rsidR="00F32281" w:rsidRDefault="00F32281">
            <w:pPr>
              <w:rPr>
                <w:sz w:val="16"/>
                <w:lang w:val="en-US"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"/>
              <w:gridCol w:w="3175"/>
              <w:gridCol w:w="3175"/>
              <w:gridCol w:w="3196"/>
            </w:tblGrid>
            <w:tr w:rsidR="00F32281">
              <w:trPr>
                <w:trHeight w:val="331"/>
              </w:trPr>
              <w:tc>
                <w:tcPr>
                  <w:tcW w:w="9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sz w:val="16"/>
                    </w:rPr>
                  </w:pPr>
                  <w:r>
                    <w:rPr>
                      <w:sz w:val="22"/>
                    </w:rPr>
                    <w:t xml:space="preserve">ADRES ZAMIESZKANIA </w:t>
                  </w:r>
                </w:p>
              </w:tc>
            </w:tr>
            <w:tr w:rsidR="00F32281">
              <w:tc>
                <w:tcPr>
                  <w:tcW w:w="18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snapToGrid w:val="0"/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10. Kraj</w:t>
                  </w:r>
                </w:p>
                <w:p w:rsidR="00F32281" w:rsidRDefault="00F32281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11. Województwo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12. Powiat</w:t>
                  </w:r>
                </w:p>
              </w:tc>
            </w:tr>
            <w:tr w:rsidR="00F32281">
              <w:tc>
                <w:tcPr>
                  <w:tcW w:w="189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snapToGrid w:val="0"/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13. Gmina</w:t>
                  </w:r>
                </w:p>
                <w:p w:rsidR="00F32281" w:rsidRDefault="00F32281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14. Ulica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15. Numer domu / Numer lokalu</w:t>
                  </w:r>
                </w:p>
              </w:tc>
            </w:tr>
            <w:tr w:rsidR="00F32281">
              <w:tc>
                <w:tcPr>
                  <w:tcW w:w="18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snapToGrid w:val="0"/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16. Miejscowość</w:t>
                  </w:r>
                </w:p>
                <w:p w:rsidR="00F32281" w:rsidRDefault="00F32281">
                  <w:pPr>
                    <w:rPr>
                      <w:sz w:val="16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b/>
                      <w:sz w:val="22"/>
                    </w:rPr>
                  </w:pPr>
                  <w:r>
                    <w:rPr>
                      <w:sz w:val="16"/>
                    </w:rPr>
                    <w:t>17. Kod pocztowy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2281" w:rsidRDefault="00F3228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18. Poczta</w:t>
                  </w:r>
                </w:p>
              </w:tc>
            </w:tr>
          </w:tbl>
          <w:p w:rsidR="00F32281" w:rsidRDefault="00F32281">
            <w:pPr>
              <w:rPr>
                <w:b/>
                <w:sz w:val="22"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b/>
                <w:sz w:val="22"/>
              </w:rPr>
              <w:t>B.2 DANE IDENTYFIKACYJNE  MAŁŻONKA (WSPÓŁWŁAŚCICIELA)</w:t>
            </w:r>
          </w:p>
        </w:tc>
      </w:tr>
      <w:tr w:rsidR="00F32281">
        <w:trPr>
          <w:trHeight w:val="587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19. Rodzaj własności, posiadania (zaznaczyć właściwą kratkę)</w:t>
            </w:r>
          </w:p>
          <w:p w:rsidR="00F32281" w:rsidRDefault="00F32281">
            <w:pPr>
              <w:rPr>
                <w:sz w:val="20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właściciel 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4. współposiadacz samoistny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F32281" w:rsidRDefault="00F32281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8. współposiadacz zależny (np. dzierżawca, najemca)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20. Nazwisko, pierwsze imię, drugie imię</w:t>
            </w: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 xml:space="preserve">21. Imię ojca, imię matki, </w:t>
            </w: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22. Numer  PESEL/NIP/REGON/Symbol PKD</w:t>
            </w:r>
          </w:p>
          <w:p w:rsidR="00F32281" w:rsidRDefault="00F32281">
            <w:pPr>
              <w:rPr>
                <w:sz w:val="16"/>
                <w:lang w:val="en-US"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ADRES ZAMIESZKANIA</w:t>
            </w:r>
          </w:p>
        </w:tc>
      </w:tr>
      <w:tr w:rsidR="00F32281">
        <w:tc>
          <w:tcPr>
            <w:tcW w:w="6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23. Kraj</w:t>
            </w:r>
          </w:p>
          <w:p w:rsidR="00F32281" w:rsidRDefault="00F32281">
            <w:pPr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24. Województwo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25. Powiat</w:t>
            </w:r>
          </w:p>
        </w:tc>
      </w:tr>
      <w:tr w:rsidR="00F32281">
        <w:tc>
          <w:tcPr>
            <w:tcW w:w="6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26. Gmina</w:t>
            </w:r>
          </w:p>
          <w:p w:rsidR="00F32281" w:rsidRDefault="00F32281">
            <w:pPr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27. Ulica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28. Numer domu / Numer lokalu</w:t>
            </w:r>
          </w:p>
        </w:tc>
      </w:tr>
      <w:tr w:rsidR="00F32281"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29. Miejscowość</w:t>
            </w:r>
          </w:p>
          <w:p w:rsidR="00F32281" w:rsidRDefault="00F32281">
            <w:pPr>
              <w:rPr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30. Kod pocztowy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</w:rPr>
            </w:pPr>
            <w:r>
              <w:rPr>
                <w:sz w:val="16"/>
              </w:rPr>
              <w:t>31. Poczta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</w:rPr>
            </w:pPr>
          </w:p>
          <w:p w:rsidR="00F32281" w:rsidRDefault="00F32281">
            <w:pPr>
              <w:rPr>
                <w:sz w:val="16"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F32281"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32. Okoliczności (zaznaczyć właściwą kratkę)</w:t>
            </w:r>
          </w:p>
          <w:p w:rsidR="00F32281" w:rsidRDefault="00F32281">
            <w:pPr>
              <w:rPr>
                <w:b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        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2. korekta uprzednio złożonej informacji (wykazu) 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  <w:bCs/>
                <w:sz w:val="22"/>
              </w:rPr>
            </w:pP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r>
              <w:rPr>
                <w:b/>
                <w:bCs/>
                <w:sz w:val="22"/>
              </w:rPr>
              <w:t>D.1</w:t>
            </w:r>
            <w:r>
              <w:rPr>
                <w:b/>
                <w:bCs/>
              </w:rPr>
              <w:t xml:space="preserve"> POWIERZCHNIA GRUNTÓW</w:t>
            </w:r>
            <w:r>
              <w:t xml:space="preserve"> </w:t>
            </w:r>
            <w:r>
              <w:rPr>
                <w:sz w:val="20"/>
              </w:rPr>
              <w:t>( Uwaga! Wykazujemy z dokładnością do 1 m kw.)</w:t>
            </w: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związanych z prowadzeniem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działalności gospodarczej</w:t>
            </w:r>
            <w:r>
              <w:rPr>
                <w:sz w:val="22"/>
                <w:szCs w:val="22"/>
              </w:rPr>
              <w:t>, bez względu na sposób zakwalifikowania w ewidencji gruntów i budynków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  <w:p w:rsidR="00F32281" w:rsidRDefault="00F32281">
            <w:pPr>
              <w:rPr>
                <w:sz w:val="20"/>
              </w:rPr>
            </w:pPr>
          </w:p>
          <w:p w:rsidR="00F32281" w:rsidRDefault="00F32281">
            <w:r>
              <w:rPr>
                <w:sz w:val="20"/>
              </w:rPr>
              <w:t xml:space="preserve">                                                                                 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pod wodami </w:t>
            </w:r>
            <w:r>
              <w:rPr>
                <w:sz w:val="22"/>
                <w:szCs w:val="22"/>
              </w:rPr>
              <w:t>powierzchniowymi stojącymi lub wodami powierzchniowymi płynącymi jezior i zbiorników sztucznych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  <w:p w:rsidR="00F32281" w:rsidRDefault="00F32281">
            <w:r>
              <w:rPr>
                <w:sz w:val="20"/>
              </w:rPr>
              <w:t xml:space="preserve">                                                                                  ha</w:t>
            </w: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>pozostałych,</w:t>
            </w:r>
            <w:r>
              <w:rPr>
                <w:sz w:val="22"/>
                <w:szCs w:val="22"/>
              </w:rPr>
              <w:t xml:space="preserve"> w tym zajętych na prowadzenie odpłatnej statutowej działalności pożytku publicznego przez organizacje pożytku publicznego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  <w:p w:rsidR="00F32281" w:rsidRDefault="00F32281">
            <w:pPr>
              <w:rPr>
                <w:sz w:val="20"/>
              </w:rPr>
            </w:pPr>
          </w:p>
          <w:p w:rsidR="00F32281" w:rsidRDefault="00F32281">
            <w:r>
              <w:rPr>
                <w:sz w:val="16"/>
              </w:rPr>
              <w:t xml:space="preserve">                                                                                                      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32281"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 w:rsidP="00FA366D">
            <w:pPr>
              <w:ind w:left="214" w:hanging="214"/>
              <w:rPr>
                <w:sz w:val="20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cs="Comic Sans MS"/>
                <w:b/>
                <w:bCs/>
                <w:color w:val="000000"/>
                <w:sz w:val="22"/>
                <w:szCs w:val="22"/>
              </w:rPr>
              <w:t>niezabudowanych objętych obszarem rewitalizacji</w:t>
            </w:r>
            <w:r>
              <w:rPr>
                <w:rFonts w:cs="Comic Sans MS"/>
                <w:color w:val="000000"/>
                <w:sz w:val="22"/>
                <w:szCs w:val="22"/>
              </w:rPr>
              <w:t>, o którym mowa w ustawie z dnia</w:t>
            </w:r>
            <w:r w:rsidR="00FA366D">
              <w:rPr>
                <w:rFonts w:cs="Comic Sans MS"/>
                <w:color w:val="000000"/>
                <w:sz w:val="22"/>
                <w:szCs w:val="22"/>
              </w:rPr>
              <w:t xml:space="preserve"> 9października </w:t>
            </w:r>
            <w:r>
              <w:rPr>
                <w:rFonts w:cs="Comic Sans MS"/>
                <w:color w:val="000000"/>
                <w:sz w:val="22"/>
                <w:szCs w:val="22"/>
              </w:rPr>
              <w:t>2015 r.  o rewitalizacji (Dz.</w:t>
            </w:r>
            <w:r w:rsidR="00FA366D">
              <w:rPr>
                <w:rFonts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omic Sans MS"/>
                <w:color w:val="000000"/>
                <w:sz w:val="22"/>
                <w:szCs w:val="22"/>
              </w:rPr>
              <w:t>U.  poz.</w:t>
            </w:r>
            <w:r w:rsidR="00FA366D">
              <w:rPr>
                <w:rFonts w:cs="Comic Sans MS"/>
                <w:color w:val="000000"/>
                <w:sz w:val="22"/>
                <w:szCs w:val="22"/>
              </w:rPr>
              <w:t>1777</w:t>
            </w:r>
            <w:r>
              <w:rPr>
                <w:rFonts w:cs="Comic Sans MS"/>
                <w:color w:val="000000"/>
                <w:sz w:val="22"/>
                <w:szCs w:val="22"/>
              </w:rPr>
              <w:t xml:space="preserve"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</w:p>
        </w:tc>
        <w:tc>
          <w:tcPr>
            <w:tcW w:w="4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20"/>
              </w:rPr>
            </w:pPr>
          </w:p>
          <w:p w:rsidR="00F32281" w:rsidRDefault="00F32281">
            <w:pPr>
              <w:rPr>
                <w:sz w:val="20"/>
              </w:rPr>
            </w:pPr>
          </w:p>
          <w:p w:rsidR="00F32281" w:rsidRDefault="00F32281">
            <w:pPr>
              <w:rPr>
                <w:sz w:val="20"/>
              </w:rPr>
            </w:pPr>
          </w:p>
          <w:p w:rsidR="00F32281" w:rsidRDefault="00F32281">
            <w:pPr>
              <w:rPr>
                <w:sz w:val="20"/>
              </w:rPr>
            </w:pPr>
          </w:p>
          <w:p w:rsidR="00F32281" w:rsidRDefault="00F32281">
            <w:pPr>
              <w:rPr>
                <w:sz w:val="20"/>
              </w:rPr>
            </w:pPr>
          </w:p>
          <w:p w:rsidR="00F32281" w:rsidRDefault="00F32281">
            <w:pPr>
              <w:jc w:val="right"/>
              <w:rPr>
                <w:sz w:val="22"/>
              </w:rPr>
            </w:pPr>
            <w:r>
              <w:rPr>
                <w:sz w:val="20"/>
              </w:rPr>
              <w:t>m2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r>
              <w:rPr>
                <w:sz w:val="22"/>
              </w:rPr>
              <w:t xml:space="preserve">D.2 </w:t>
            </w:r>
            <w:r>
              <w:rPr>
                <w:b/>
                <w:bCs/>
              </w:rPr>
              <w:t>POWIERZCHNIA UŻYTKOWA BUDYNKÓW LUB ICH CZĘŚCI</w:t>
            </w:r>
            <w:r>
              <w:t xml:space="preserve"> (*)</w:t>
            </w: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mieszkalnych – </w:t>
            </w:r>
            <w:r>
              <w:rPr>
                <w:b/>
                <w:sz w:val="22"/>
                <w:szCs w:val="22"/>
              </w:rPr>
              <w:t>ogółem</w:t>
            </w:r>
          </w:p>
          <w:p w:rsidR="00F32281" w:rsidRDefault="00F32281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  <w:p w:rsidR="00F32281" w:rsidRDefault="00F32281">
            <w:pPr>
              <w:rPr>
                <w:sz w:val="20"/>
              </w:rPr>
            </w:pP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F32281" w:rsidRDefault="00F32281">
            <w:pPr>
              <w:ind w:left="356" w:hanging="142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  powierzchni)</w:t>
            </w:r>
          </w:p>
          <w:p w:rsidR="00F32281" w:rsidRDefault="00F32281">
            <w:pPr>
              <w:ind w:left="356" w:hanging="142"/>
              <w:rPr>
                <w:sz w:val="16"/>
              </w:rPr>
            </w:pPr>
          </w:p>
          <w:p w:rsidR="00F32281" w:rsidRDefault="00F32281">
            <w:pPr>
              <w:ind w:left="356" w:hanging="142"/>
              <w:rPr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  <w:p w:rsidR="00F32281" w:rsidRDefault="00F32281">
            <w:pPr>
              <w:ind w:left="356" w:hanging="142"/>
              <w:rPr>
                <w:sz w:val="16"/>
              </w:rPr>
            </w:pPr>
          </w:p>
          <w:p w:rsidR="00F32281" w:rsidRDefault="00F32281">
            <w:pPr>
              <w:ind w:left="356" w:hanging="142"/>
              <w:rPr>
                <w:sz w:val="16"/>
              </w:rPr>
            </w:pPr>
            <w:r>
              <w:rPr>
                <w:sz w:val="16"/>
              </w:rPr>
              <w:t>- piwnice</w:t>
            </w:r>
          </w:p>
          <w:p w:rsidR="00F32281" w:rsidRDefault="00F32281">
            <w:pPr>
              <w:ind w:left="375"/>
              <w:rPr>
                <w:sz w:val="16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37.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 xml:space="preserve"> 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r>
              <w:rPr>
                <w:sz w:val="16"/>
              </w:rPr>
              <w:t>*</w:t>
            </w:r>
            <w:r>
              <w:rPr>
                <w:sz w:val="20"/>
                <w:szCs w:val="20"/>
              </w:rPr>
              <w:t xml:space="preserve">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20"/>
              </w:rPr>
              <w:t>2.</w:t>
            </w:r>
            <w:r>
              <w:rPr>
                <w:sz w:val="22"/>
                <w:szCs w:val="22"/>
              </w:rPr>
              <w:t xml:space="preserve"> związanych z prowadzeniem </w:t>
            </w:r>
            <w:r>
              <w:rPr>
                <w:b/>
                <w:bCs/>
                <w:sz w:val="22"/>
                <w:szCs w:val="22"/>
              </w:rPr>
              <w:t>działalności gospodarczej</w:t>
            </w:r>
            <w:r>
              <w:rPr>
                <w:sz w:val="22"/>
                <w:szCs w:val="22"/>
              </w:rPr>
              <w:t xml:space="preserve"> oraz od budynków mieszkalnych lub ich części zajętych na prowadzenie działalności gospodarczej </w:t>
            </w:r>
            <w:r>
              <w:rPr>
                <w:b/>
                <w:sz w:val="22"/>
                <w:szCs w:val="22"/>
              </w:rPr>
              <w:t>ogółem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 tym:</w:t>
            </w:r>
          </w:p>
          <w:p w:rsidR="00F32281" w:rsidRDefault="00F32281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22"/>
                <w:szCs w:val="22"/>
              </w:rPr>
              <w:t xml:space="preserve"> -budynków  lub ich części związanych z prowadzeniem działalności gospodarczej zajętych </w:t>
            </w:r>
            <w:r>
              <w:rPr>
                <w:b/>
                <w:sz w:val="22"/>
                <w:szCs w:val="22"/>
              </w:rPr>
              <w:t>na pomieszczenia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socjalne ogółem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w  tym:</w:t>
            </w:r>
          </w:p>
          <w:p w:rsidR="00F32281" w:rsidRDefault="00F32281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F32281" w:rsidRDefault="00F32281">
            <w:pPr>
              <w:ind w:left="214" w:hanging="214"/>
              <w:rPr>
                <w:sz w:val="20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  <w:p w:rsidR="00F32281" w:rsidRDefault="00F32281">
            <w:pPr>
              <w:rPr>
                <w:sz w:val="20"/>
              </w:rPr>
            </w:pPr>
          </w:p>
          <w:p w:rsidR="00F32281" w:rsidRDefault="00F32281">
            <w:pPr>
              <w:tabs>
                <w:tab w:val="right" w:pos="4254"/>
              </w:tabs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  <w:vertAlign w:val="superscript"/>
              </w:rPr>
            </w:pP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  <w:vertAlign w:val="superscript"/>
              </w:rPr>
            </w:pPr>
          </w:p>
          <w:p w:rsidR="00F32281" w:rsidRDefault="00F32281">
            <w:pPr>
              <w:tabs>
                <w:tab w:val="right" w:pos="4254"/>
              </w:tabs>
            </w:pPr>
          </w:p>
          <w:p w:rsidR="00F32281" w:rsidRDefault="00F32281">
            <w:pPr>
              <w:tabs>
                <w:tab w:val="right" w:pos="4254"/>
              </w:tabs>
              <w:rPr>
                <w:sz w:val="14"/>
                <w:szCs w:val="14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jc w:val="right"/>
              <w:rPr>
                <w:sz w:val="14"/>
                <w:szCs w:val="14"/>
              </w:rPr>
            </w:pPr>
          </w:p>
          <w:p w:rsidR="00F32281" w:rsidRDefault="00F32281">
            <w:pPr>
              <w:tabs>
                <w:tab w:val="right" w:pos="4254"/>
              </w:tabs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22"/>
                <w:szCs w:val="22"/>
              </w:rPr>
              <w:t xml:space="preserve">3. zajętych na prowadzenie działalności gospodarczej w zakresie </w:t>
            </w:r>
            <w:r>
              <w:rPr>
                <w:b/>
                <w:bCs/>
                <w:sz w:val="22"/>
                <w:szCs w:val="22"/>
              </w:rPr>
              <w:t>obrotu kwalifikowanym materiałem siewnym</w:t>
            </w:r>
            <w:r>
              <w:rPr>
                <w:sz w:val="22"/>
                <w:szCs w:val="22"/>
              </w:rPr>
              <w:t xml:space="preserve"> ogółem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F32281" w:rsidRDefault="00F32281">
            <w:pPr>
              <w:ind w:left="375"/>
              <w:rPr>
                <w:sz w:val="16"/>
              </w:rPr>
            </w:pPr>
          </w:p>
          <w:p w:rsidR="00F32281" w:rsidRDefault="00F32281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F32281" w:rsidRDefault="00F32281">
            <w:pPr>
              <w:ind w:left="214" w:hanging="214"/>
              <w:rPr>
                <w:sz w:val="20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 w:rsidR="00F32281" w:rsidRDefault="00F32281">
            <w:pPr>
              <w:rPr>
                <w:sz w:val="20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    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 xml:space="preserve">.....................................................................................................  </w:t>
            </w:r>
            <w:r>
              <w:rPr>
                <w:sz w:val="16"/>
              </w:rPr>
              <w:tab/>
              <w:t xml:space="preserve">  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F32281" w:rsidRDefault="00F32281">
            <w:pPr>
              <w:tabs>
                <w:tab w:val="right" w:pos="4254"/>
              </w:tabs>
              <w:rPr>
                <w:sz w:val="22"/>
                <w:szCs w:val="22"/>
              </w:rPr>
            </w:pPr>
            <w:r>
              <w:rPr>
                <w:sz w:val="16"/>
              </w:rPr>
              <w:t xml:space="preserve">....................................................................................................     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związanych </w:t>
            </w:r>
            <w:r>
              <w:rPr>
                <w:b/>
                <w:bCs/>
                <w:sz w:val="22"/>
                <w:szCs w:val="22"/>
              </w:rPr>
              <w:t>z udzielaniem świadczeń zdrowotnych,</w:t>
            </w:r>
            <w:r>
              <w:rPr>
                <w:sz w:val="22"/>
                <w:szCs w:val="22"/>
              </w:rPr>
              <w:t xml:space="preserve"> w rozumieniu przepisów o działalności leczniczej, zajętych przez podmioty udzielające tych świadczeń </w:t>
            </w:r>
            <w:r>
              <w:rPr>
                <w:b/>
                <w:sz w:val="22"/>
                <w:szCs w:val="22"/>
              </w:rPr>
              <w:t>ogółem</w:t>
            </w:r>
          </w:p>
          <w:p w:rsidR="00F32281" w:rsidRDefault="00F32281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 w  tym:</w:t>
            </w:r>
          </w:p>
          <w:p w:rsidR="00F32281" w:rsidRDefault="00F32281">
            <w:pPr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kondygnacji o wys. od 1,40 do 2,20 m (zaliczyć 50% powierzchni)</w:t>
            </w:r>
          </w:p>
          <w:p w:rsidR="00F32281" w:rsidRDefault="00F32281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F32281" w:rsidRDefault="00F32281">
            <w:pPr>
              <w:ind w:left="214" w:hanging="21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- kondygnacji o wysokości powyżej 2,20 m 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20"/>
              </w:rPr>
              <w:t>40.</w:t>
            </w: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   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 xml:space="preserve">.....................................................................................................   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</w:pPr>
          </w:p>
          <w:p w:rsidR="00F32281" w:rsidRDefault="00F32281">
            <w:pPr>
              <w:tabs>
                <w:tab w:val="right" w:pos="4254"/>
              </w:tabs>
              <w:rPr>
                <w:sz w:val="14"/>
                <w:szCs w:val="14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 xml:space="preserve">     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tabs>
                <w:tab w:val="right" w:pos="4254"/>
              </w:tabs>
              <w:rPr>
                <w:sz w:val="14"/>
                <w:szCs w:val="14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4"/>
                <w:szCs w:val="14"/>
              </w:rPr>
            </w:pPr>
          </w:p>
          <w:p w:rsidR="00F32281" w:rsidRDefault="00F32281">
            <w:pPr>
              <w:tabs>
                <w:tab w:val="right" w:pos="4254"/>
              </w:tabs>
              <w:jc w:val="right"/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</w:tr>
      <w:tr w:rsidR="00F32281"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  <w:p w:rsidR="00F32281" w:rsidRDefault="00F32281"/>
          <w:p w:rsidR="00F32281" w:rsidRDefault="00F32281"/>
          <w:p w:rsidR="00F32281" w:rsidRDefault="00F32281"/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pozostałych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ogółem,</w:t>
            </w:r>
            <w:r>
              <w:rPr>
                <w:sz w:val="22"/>
                <w:szCs w:val="22"/>
              </w:rPr>
              <w:t xml:space="preserve"> w tym zajęte na prowadzenie odpłatnej statutowej działalności pożytku publicznego     przez organizacje pożytku publicznego</w:t>
            </w:r>
          </w:p>
          <w:p w:rsidR="00F32281" w:rsidRDefault="00F32281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w  tym:</w:t>
            </w:r>
          </w:p>
          <w:p w:rsidR="00F32281" w:rsidRDefault="00F32281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wys. od 1,40 do 2,20 m (zaliczyć 50% powierzchni)</w:t>
            </w:r>
          </w:p>
          <w:p w:rsidR="00F32281" w:rsidRDefault="00F32281">
            <w:pPr>
              <w:ind w:left="21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32281" w:rsidRDefault="00F32281">
            <w:pPr>
              <w:ind w:left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F32281" w:rsidRDefault="00F32281">
            <w:pPr>
              <w:ind w:left="214"/>
            </w:pPr>
            <w:r>
              <w:rPr>
                <w:sz w:val="16"/>
              </w:rPr>
              <w:t xml:space="preserve">   - kondygnacji o wysokości powyżej 2,20 m</w:t>
            </w:r>
          </w:p>
          <w:p w:rsidR="00F32281" w:rsidRDefault="00F32281"/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20"/>
              </w:rPr>
            </w:pPr>
          </w:p>
          <w:p w:rsidR="00F32281" w:rsidRDefault="00F32281">
            <w:pPr>
              <w:rPr>
                <w:sz w:val="16"/>
              </w:rPr>
            </w:pPr>
            <w:r>
              <w:rPr>
                <w:sz w:val="20"/>
              </w:rPr>
              <w:t>41.</w:t>
            </w: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  <w:r>
              <w:rPr>
                <w:sz w:val="16"/>
              </w:rPr>
              <w:tab/>
              <w:t xml:space="preserve">    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    .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tabs>
                <w:tab w:val="right" w:pos="4254"/>
              </w:tabs>
            </w:pPr>
            <w:r>
              <w:rPr>
                <w:sz w:val="16"/>
              </w:rPr>
              <w:t xml:space="preserve">.....................................................................................................   </w:t>
            </w:r>
            <w:r>
              <w:rPr>
                <w:sz w:val="16"/>
              </w:rPr>
              <w:tab/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pStyle w:val="Nagwek2"/>
            </w:pPr>
            <w:r>
              <w:t>D.3 BUDOWLE</w:t>
            </w:r>
          </w:p>
        </w:tc>
      </w:tr>
      <w:tr w:rsidR="00F32281"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. budowle </w:t>
            </w:r>
            <w:r>
              <w:rPr>
                <w:sz w:val="16"/>
              </w:rPr>
              <w:t xml:space="preserve">     (ich  wartość, </w:t>
            </w:r>
            <w:r>
              <w:rPr>
                <w:sz w:val="20"/>
              </w:rPr>
              <w:t>określona na podstawie art 4.ust.1 pkt 3 i ust.3-7)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  <w:p w:rsidR="00F32281" w:rsidRDefault="00F32281">
            <w:pPr>
              <w:rPr>
                <w:b/>
              </w:rPr>
            </w:pPr>
            <w:r>
              <w:rPr>
                <w:sz w:val="20"/>
              </w:rPr>
              <w:t xml:space="preserve">                                                                             zł</w:t>
            </w: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F32281" w:rsidRDefault="00F3228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F32281" w:rsidRDefault="00F32281">
            <w:pPr>
              <w:rPr>
                <w:b/>
              </w:rPr>
            </w:pPr>
          </w:p>
          <w:p w:rsidR="00F32281" w:rsidRDefault="00F32281">
            <w:pPr>
              <w:rPr>
                <w:b/>
              </w:rPr>
            </w:pPr>
          </w:p>
          <w:p w:rsidR="00F32281" w:rsidRDefault="00F32281">
            <w:pPr>
              <w:rPr>
                <w:b/>
              </w:rPr>
            </w:pPr>
          </w:p>
          <w:p w:rsidR="00F32281" w:rsidRDefault="00F32281">
            <w:pPr>
              <w:rPr>
                <w:b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 NUMER RACHUNKU (</w:t>
            </w:r>
            <w:r>
              <w:rPr>
                <w:i/>
                <w:sz w:val="20"/>
                <w:szCs w:val="20"/>
              </w:rPr>
              <w:t>na  który dokonany zostanie zwrot ewentualnej nadpłaty</w:t>
            </w:r>
            <w:r>
              <w:rPr>
                <w:b/>
                <w:sz w:val="20"/>
                <w:szCs w:val="20"/>
              </w:rPr>
              <w:t>)</w:t>
            </w:r>
          </w:p>
          <w:p w:rsidR="00F32281" w:rsidRDefault="00F32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Imię i Nazwisko , adres posiadacza rachunku bankowego, nazwa banku, nr rachunku</w:t>
            </w:r>
          </w:p>
          <w:p w:rsidR="00F32281" w:rsidRDefault="00F32281">
            <w:pPr>
              <w:rPr>
                <w:b/>
                <w:sz w:val="20"/>
                <w:szCs w:val="20"/>
              </w:rPr>
            </w:pPr>
          </w:p>
          <w:p w:rsidR="00F32281" w:rsidRDefault="00F32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F32281" w:rsidRDefault="00F32281">
            <w:pPr>
              <w:rPr>
                <w:b/>
                <w:sz w:val="20"/>
                <w:szCs w:val="20"/>
              </w:rPr>
            </w:pPr>
          </w:p>
          <w:p w:rsidR="00F32281" w:rsidRDefault="00F32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F32281" w:rsidRDefault="00F32281">
            <w:pPr>
              <w:rPr>
                <w:b/>
                <w:sz w:val="20"/>
                <w:szCs w:val="20"/>
              </w:rPr>
            </w:pPr>
          </w:p>
          <w:p w:rsidR="00F32281" w:rsidRDefault="00F32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F32281" w:rsidRDefault="00F32281">
            <w:pPr>
              <w:rPr>
                <w:b/>
                <w:sz w:val="20"/>
                <w:szCs w:val="20"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b/>
                <w:sz w:val="16"/>
              </w:rPr>
            </w:pPr>
            <w:r>
              <w:rPr>
                <w:b/>
                <w:sz w:val="20"/>
                <w:szCs w:val="20"/>
              </w:rPr>
              <w:t>G. OŚWIADCZENIE I PODPIS PODATNIKA / MAŁŻONKA/ PEŁNOMOCNIKA</w:t>
            </w:r>
          </w:p>
          <w:p w:rsidR="00F32281" w:rsidRDefault="00F32281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F32281">
        <w:trPr>
          <w:trHeight w:val="160"/>
        </w:trPr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43. Podpis podatnika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</w:p>
          <w:p w:rsidR="00F32281" w:rsidRDefault="00F32281">
            <w:pPr>
              <w:ind w:left="214" w:hanging="214"/>
              <w:rPr>
                <w:sz w:val="16"/>
              </w:rPr>
            </w:pPr>
          </w:p>
          <w:p w:rsidR="00F32281" w:rsidRDefault="00F32281">
            <w:pPr>
              <w:ind w:left="214" w:hanging="214"/>
              <w:rPr>
                <w:sz w:val="16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44. Podpis małżonka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45.Imię i Nazwisko oraz podpis pełnomocnika</w:t>
            </w:r>
          </w:p>
        </w:tc>
      </w:tr>
      <w:tr w:rsidR="00F32281"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  <w:rPr>
                <w:sz w:val="1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46. Data wypełnienia (dzień - miesiąc - rok)</w:t>
            </w:r>
          </w:p>
        </w:tc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pPr>
              <w:rPr>
                <w:sz w:val="16"/>
              </w:rPr>
            </w:pPr>
            <w:r>
              <w:rPr>
                <w:sz w:val="16"/>
              </w:rPr>
              <w:t>47. Telefon kontaktowy</w:t>
            </w:r>
          </w:p>
          <w:p w:rsidR="00F32281" w:rsidRDefault="00F32281">
            <w:pPr>
              <w:rPr>
                <w:sz w:val="16"/>
              </w:rPr>
            </w:pPr>
          </w:p>
          <w:p w:rsidR="00F32281" w:rsidRDefault="00F32281">
            <w:pPr>
              <w:rPr>
                <w:sz w:val="16"/>
              </w:rPr>
            </w:pPr>
          </w:p>
        </w:tc>
      </w:tr>
      <w:tr w:rsidR="00F32281">
        <w:tc>
          <w:tcPr>
            <w:tcW w:w="1018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r>
              <w:rPr>
                <w:b/>
              </w:rPr>
              <w:t>H. ADNOTACJE ORGANU PODATKOWEGO</w:t>
            </w:r>
          </w:p>
        </w:tc>
      </w:tr>
      <w:tr w:rsidR="00F32281">
        <w:tc>
          <w:tcPr>
            <w:tcW w:w="6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r>
              <w:rPr>
                <w:sz w:val="16"/>
              </w:rPr>
              <w:t>48. Uwagi organu podatkowego</w:t>
            </w:r>
          </w:p>
          <w:p w:rsidR="00F32281" w:rsidRDefault="00F32281"/>
          <w:p w:rsidR="00F32281" w:rsidRDefault="00F32281"/>
          <w:p w:rsidR="00F32281" w:rsidRDefault="00F32281"/>
        </w:tc>
      </w:tr>
      <w:tr w:rsidR="00F32281"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snapToGrid w:val="0"/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81" w:rsidRDefault="00F3228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49. Identyfikator przyjmującego formularz</w:t>
            </w:r>
          </w:p>
          <w:p w:rsidR="00F32281" w:rsidRDefault="00F32281">
            <w:pPr>
              <w:ind w:left="214" w:hanging="214"/>
              <w:rPr>
                <w:sz w:val="16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81" w:rsidRDefault="00F32281">
            <w:r>
              <w:rPr>
                <w:sz w:val="16"/>
              </w:rPr>
              <w:t>50. Data i podpis przyjmującego formularz</w:t>
            </w:r>
          </w:p>
        </w:tc>
      </w:tr>
    </w:tbl>
    <w:p w:rsidR="00F32281" w:rsidRDefault="00F32281"/>
    <w:sectPr w:rsidR="00F32281">
      <w:footerReference w:type="default" r:id="rId8"/>
      <w:pgSz w:w="11906" w:h="16838"/>
      <w:pgMar w:top="1134" w:right="851" w:bottom="1134" w:left="102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D2" w:rsidRDefault="00AD22D2">
      <w:r>
        <w:separator/>
      </w:r>
    </w:p>
  </w:endnote>
  <w:endnote w:type="continuationSeparator" w:id="0">
    <w:p w:rsidR="00AD22D2" w:rsidRDefault="00AD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703020204020201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PL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81" w:rsidRDefault="00F3228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E4837">
      <w:rPr>
        <w:noProof/>
      </w:rPr>
      <w:t>1</w:t>
    </w:r>
    <w:r>
      <w:fldChar w:fldCharType="end"/>
    </w:r>
  </w:p>
  <w:p w:rsidR="00F32281" w:rsidRDefault="00F3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D2" w:rsidRDefault="00AD22D2">
      <w:r>
        <w:separator/>
      </w:r>
    </w:p>
  </w:footnote>
  <w:footnote w:type="continuationSeparator" w:id="0">
    <w:p w:rsidR="00AD22D2" w:rsidRDefault="00AD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CE"/>
    <w:rsid w:val="008E4837"/>
    <w:rsid w:val="00AD22D2"/>
    <w:rsid w:val="00CE5553"/>
    <w:rsid w:val="00E34DCE"/>
    <w:rsid w:val="00E90AA5"/>
    <w:rsid w:val="00F32281"/>
    <w:rsid w:val="00F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pola">
    <w:name w:val="Nagłówek pola"/>
    <w:basedOn w:val="Normalny"/>
    <w:rPr>
      <w:rFonts w:ascii="ArialPL" w:hAnsi="ArialPL" w:cs="ArialPL"/>
      <w:b/>
      <w:sz w:val="14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pola">
    <w:name w:val="Nagłówek pola"/>
    <w:basedOn w:val="Normalny"/>
    <w:rPr>
      <w:rFonts w:ascii="ArialPL" w:hAnsi="ArialPL" w:cs="ArialPL"/>
      <w:b/>
      <w:sz w:val="14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</vt:lpstr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creator>Sławomir Presnarowicz</dc:creator>
  <cp:lastModifiedBy>Tomasz Śledź</cp:lastModifiedBy>
  <cp:revision>2</cp:revision>
  <cp:lastPrinted>2011-11-21T10:07:00Z</cp:lastPrinted>
  <dcterms:created xsi:type="dcterms:W3CDTF">2017-08-30T08:10:00Z</dcterms:created>
  <dcterms:modified xsi:type="dcterms:W3CDTF">2017-08-30T08:10:00Z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